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23E" w:rsidRPr="00BE5748" w:rsidRDefault="009E023E" w:rsidP="009E023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95300" cy="56388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95300" cy="563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023E" w:rsidRPr="00BE5748" w:rsidRDefault="009E023E" w:rsidP="009E023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E5748">
        <w:rPr>
          <w:rFonts w:ascii="Times New Roman" w:hAnsi="Times New Roman"/>
          <w:b/>
          <w:bCs/>
          <w:sz w:val="28"/>
          <w:szCs w:val="28"/>
        </w:rPr>
        <w:t>РОССИЙСКАЯ ФЕДЕРАЦИЯ</w:t>
      </w:r>
    </w:p>
    <w:p w:rsidR="009E023E" w:rsidRPr="00BE5748" w:rsidRDefault="009E023E" w:rsidP="009E023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E5748">
        <w:rPr>
          <w:rFonts w:ascii="Times New Roman" w:hAnsi="Times New Roman"/>
          <w:b/>
          <w:bCs/>
          <w:sz w:val="28"/>
          <w:szCs w:val="28"/>
        </w:rPr>
        <w:t>РОСТОВСКАЯ ОБЛАСТЬ</w:t>
      </w:r>
    </w:p>
    <w:p w:rsidR="009E023E" w:rsidRPr="00BE5748" w:rsidRDefault="009E023E" w:rsidP="009E023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E5748">
        <w:rPr>
          <w:rFonts w:ascii="Times New Roman" w:hAnsi="Times New Roman"/>
          <w:b/>
          <w:bCs/>
          <w:sz w:val="28"/>
          <w:szCs w:val="28"/>
        </w:rPr>
        <w:t>МЯСНИКОВСКИЙ РАЙОН</w:t>
      </w:r>
    </w:p>
    <w:p w:rsidR="009E023E" w:rsidRPr="00BE5748" w:rsidRDefault="009E023E" w:rsidP="009E023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E023E" w:rsidRPr="00BE5748" w:rsidRDefault="009E023E" w:rsidP="009E023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E5748">
        <w:rPr>
          <w:rFonts w:ascii="Times New Roman" w:hAnsi="Times New Roman"/>
          <w:b/>
          <w:bCs/>
          <w:sz w:val="28"/>
          <w:szCs w:val="28"/>
        </w:rPr>
        <w:t>АДМИНИСТРАЦИЯ</w:t>
      </w:r>
    </w:p>
    <w:p w:rsidR="009E023E" w:rsidRPr="00BE5748" w:rsidRDefault="009E023E" w:rsidP="009E023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E5748">
        <w:rPr>
          <w:rFonts w:ascii="Times New Roman" w:hAnsi="Times New Roman"/>
          <w:b/>
          <w:bCs/>
          <w:sz w:val="28"/>
          <w:szCs w:val="28"/>
        </w:rPr>
        <w:t>КАЛИНИНСКОГО СЕЛЬСКОГО ПОСЕЛЕНИЯ</w:t>
      </w:r>
    </w:p>
    <w:p w:rsidR="009E023E" w:rsidRPr="00BE5748" w:rsidRDefault="009E023E" w:rsidP="009E023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E023E" w:rsidRPr="004710A3" w:rsidRDefault="009E023E" w:rsidP="009E023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E5748"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9E023E" w:rsidRDefault="009E023E" w:rsidP="009E02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023E" w:rsidRPr="004710A3" w:rsidRDefault="008D685B" w:rsidP="009E023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</w:t>
      </w:r>
      <w:r w:rsidR="009E023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__</w:t>
      </w:r>
      <w:r w:rsidR="009E023E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4</w:t>
      </w:r>
      <w:r w:rsidR="009E023E" w:rsidRPr="004710A3">
        <w:rPr>
          <w:rFonts w:ascii="Times New Roman" w:hAnsi="Times New Roman"/>
          <w:sz w:val="28"/>
          <w:szCs w:val="28"/>
        </w:rPr>
        <w:t xml:space="preserve">г.      </w:t>
      </w:r>
      <w:r w:rsidR="009E023E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="009E023E">
        <w:rPr>
          <w:rFonts w:ascii="Times New Roman" w:hAnsi="Times New Roman"/>
          <w:sz w:val="28"/>
          <w:szCs w:val="28"/>
        </w:rPr>
        <w:t xml:space="preserve">    № </w:t>
      </w:r>
      <w:r>
        <w:rPr>
          <w:rFonts w:ascii="Times New Roman" w:hAnsi="Times New Roman"/>
          <w:sz w:val="28"/>
          <w:szCs w:val="28"/>
        </w:rPr>
        <w:t>__</w:t>
      </w:r>
      <w:r w:rsidR="009E023E">
        <w:rPr>
          <w:rFonts w:ascii="Times New Roman" w:hAnsi="Times New Roman"/>
          <w:sz w:val="28"/>
          <w:szCs w:val="28"/>
        </w:rPr>
        <w:t xml:space="preserve">     </w:t>
      </w:r>
      <w:r w:rsidR="009E023E" w:rsidRPr="004710A3">
        <w:rPr>
          <w:rFonts w:ascii="Times New Roman" w:hAnsi="Times New Roman"/>
          <w:sz w:val="28"/>
          <w:szCs w:val="28"/>
        </w:rPr>
        <w:t xml:space="preserve">  </w:t>
      </w:r>
      <w:r w:rsidR="009E023E">
        <w:rPr>
          <w:rFonts w:ascii="Times New Roman" w:hAnsi="Times New Roman"/>
          <w:sz w:val="28"/>
          <w:szCs w:val="28"/>
        </w:rPr>
        <w:t xml:space="preserve"> </w:t>
      </w:r>
      <w:r w:rsidR="009E023E" w:rsidRPr="004710A3">
        <w:rPr>
          <w:rFonts w:ascii="Times New Roman" w:hAnsi="Times New Roman"/>
          <w:sz w:val="28"/>
          <w:szCs w:val="28"/>
        </w:rPr>
        <w:t xml:space="preserve">                                   х. Калинин</w:t>
      </w:r>
    </w:p>
    <w:p w:rsidR="00257F46" w:rsidRPr="009E023E" w:rsidRDefault="00257F46">
      <w:pPr>
        <w:pStyle w:val="ab"/>
        <w:jc w:val="center"/>
        <w:rPr>
          <w:rFonts w:ascii="Times New Roman" w:hAnsi="Times New Roman"/>
          <w:sz w:val="28"/>
          <w:szCs w:val="28"/>
        </w:rPr>
      </w:pPr>
    </w:p>
    <w:p w:rsidR="009E023E" w:rsidRDefault="0070682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E023E">
        <w:rPr>
          <w:rFonts w:ascii="Times New Roman" w:hAnsi="Times New Roman"/>
          <w:b/>
          <w:bCs/>
          <w:sz w:val="28"/>
          <w:szCs w:val="28"/>
        </w:rPr>
        <w:t>Об утверждени</w:t>
      </w:r>
      <w:r w:rsidR="009E023E">
        <w:rPr>
          <w:rFonts w:ascii="Times New Roman" w:hAnsi="Times New Roman"/>
          <w:b/>
          <w:bCs/>
          <w:sz w:val="28"/>
          <w:szCs w:val="28"/>
        </w:rPr>
        <w:t>и перечня объектов, в отношении</w:t>
      </w:r>
    </w:p>
    <w:p w:rsidR="009E023E" w:rsidRDefault="0070682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9E023E">
        <w:rPr>
          <w:rFonts w:ascii="Times New Roman" w:hAnsi="Times New Roman"/>
          <w:b/>
          <w:bCs/>
          <w:sz w:val="28"/>
          <w:szCs w:val="28"/>
        </w:rPr>
        <w:t>которых</w:t>
      </w:r>
      <w:proofErr w:type="gramEnd"/>
      <w:r w:rsidRPr="009E023E">
        <w:rPr>
          <w:rFonts w:ascii="Times New Roman" w:hAnsi="Times New Roman"/>
          <w:b/>
          <w:bCs/>
          <w:sz w:val="28"/>
          <w:szCs w:val="28"/>
        </w:rPr>
        <w:t xml:space="preserve"> планируется </w:t>
      </w:r>
      <w:r w:rsidR="009E023E">
        <w:rPr>
          <w:rFonts w:ascii="Times New Roman" w:hAnsi="Times New Roman"/>
          <w:b/>
          <w:bCs/>
          <w:sz w:val="28"/>
          <w:szCs w:val="28"/>
        </w:rPr>
        <w:t>заключение концессионных</w:t>
      </w:r>
    </w:p>
    <w:p w:rsidR="00257F46" w:rsidRPr="009E023E" w:rsidRDefault="007068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E023E">
        <w:rPr>
          <w:rFonts w:ascii="Times New Roman" w:hAnsi="Times New Roman"/>
          <w:b/>
          <w:bCs/>
          <w:sz w:val="28"/>
          <w:szCs w:val="28"/>
        </w:rPr>
        <w:t>соглашений  на 202</w:t>
      </w:r>
      <w:r w:rsidR="008D685B">
        <w:rPr>
          <w:rFonts w:ascii="Times New Roman" w:hAnsi="Times New Roman"/>
          <w:b/>
          <w:bCs/>
          <w:sz w:val="28"/>
          <w:szCs w:val="28"/>
        </w:rPr>
        <w:t>4</w:t>
      </w:r>
      <w:r w:rsidRPr="009E023E">
        <w:rPr>
          <w:rFonts w:ascii="Times New Roman" w:hAnsi="Times New Roman"/>
          <w:b/>
          <w:bCs/>
          <w:sz w:val="28"/>
          <w:szCs w:val="28"/>
        </w:rPr>
        <w:t xml:space="preserve"> год</w:t>
      </w:r>
    </w:p>
    <w:p w:rsidR="00257F46" w:rsidRPr="009E023E" w:rsidRDefault="00257F46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257F46" w:rsidRDefault="0070682C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9E023E">
        <w:rPr>
          <w:rFonts w:ascii="Times New Roman" w:hAnsi="Times New Roman"/>
          <w:bCs/>
          <w:sz w:val="28"/>
          <w:szCs w:val="28"/>
        </w:rPr>
        <w:t>В соответствии с частью 3 статьи 4 Федерального закона от 21</w:t>
      </w:r>
      <w:r w:rsidR="009E023E">
        <w:rPr>
          <w:rFonts w:ascii="Times New Roman" w:hAnsi="Times New Roman"/>
          <w:bCs/>
          <w:sz w:val="28"/>
          <w:szCs w:val="28"/>
        </w:rPr>
        <w:t>.07.</w:t>
      </w:r>
      <w:r w:rsidRPr="009E023E">
        <w:rPr>
          <w:rFonts w:ascii="Times New Roman" w:hAnsi="Times New Roman"/>
          <w:bCs/>
          <w:sz w:val="28"/>
          <w:szCs w:val="28"/>
        </w:rPr>
        <w:t>2015 № 115-ФЗ «О концессионных соглашениях»</w:t>
      </w:r>
      <w:r w:rsidRPr="009E023E">
        <w:rPr>
          <w:rFonts w:ascii="Times New Roman" w:hAnsi="Times New Roman"/>
          <w:bCs/>
          <w:iCs/>
          <w:sz w:val="28"/>
          <w:szCs w:val="28"/>
        </w:rPr>
        <w:t xml:space="preserve">, руководствуясь Уставом муниципального образования </w:t>
      </w:r>
      <w:r w:rsidR="009E023E">
        <w:rPr>
          <w:rFonts w:ascii="Times New Roman" w:hAnsi="Times New Roman"/>
          <w:bCs/>
          <w:iCs/>
          <w:sz w:val="28"/>
          <w:szCs w:val="28"/>
        </w:rPr>
        <w:t>«Калининское сельское поселение», Администрация Калининского сельского поселения</w:t>
      </w:r>
    </w:p>
    <w:p w:rsidR="009E023E" w:rsidRDefault="009E023E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9E023E" w:rsidRDefault="009E023E" w:rsidP="009E023E">
      <w:pPr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постановляет:</w:t>
      </w:r>
    </w:p>
    <w:p w:rsidR="009E023E" w:rsidRPr="009E023E" w:rsidRDefault="009E02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7F46" w:rsidRPr="009E023E" w:rsidRDefault="007068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23E">
        <w:rPr>
          <w:rFonts w:ascii="Times New Roman" w:eastAsia="Times New Roman" w:hAnsi="Times New Roman"/>
          <w:sz w:val="28"/>
          <w:szCs w:val="28"/>
          <w:lang w:eastAsia="ru-RU"/>
        </w:rPr>
        <w:t>1. Утвердить перечень объектов, в отношении которых планируется заключение концессионного соглашения согласно приложению.</w:t>
      </w:r>
    </w:p>
    <w:p w:rsidR="00257F46" w:rsidRPr="009E023E" w:rsidRDefault="0070682C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023E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9E023E">
        <w:rPr>
          <w:rFonts w:ascii="Times New Roman" w:eastAsia="Times New Roman" w:hAnsi="Times New Roman"/>
          <w:sz w:val="28"/>
          <w:szCs w:val="28"/>
          <w:lang w:eastAsia="ru-RU"/>
        </w:rPr>
        <w:t>Опубликовать настоящее постановление</w:t>
      </w:r>
      <w:r w:rsidRPr="009E023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E023E">
        <w:rPr>
          <w:rStyle w:val="blk"/>
          <w:rFonts w:ascii="Times New Roman" w:hAnsi="Times New Roman"/>
          <w:sz w:val="28"/>
          <w:szCs w:val="28"/>
        </w:rPr>
        <w:t xml:space="preserve">в информационно-телекоммуникационной сети </w:t>
      </w:r>
      <w:r w:rsidR="009E023E">
        <w:rPr>
          <w:rStyle w:val="blk"/>
          <w:rFonts w:ascii="Times New Roman" w:hAnsi="Times New Roman"/>
          <w:sz w:val="28"/>
          <w:szCs w:val="28"/>
        </w:rPr>
        <w:t>«</w:t>
      </w:r>
      <w:r w:rsidRPr="009E023E">
        <w:rPr>
          <w:rStyle w:val="blk"/>
          <w:rFonts w:ascii="Times New Roman" w:hAnsi="Times New Roman"/>
          <w:sz w:val="28"/>
          <w:szCs w:val="28"/>
        </w:rPr>
        <w:t>Интернет</w:t>
      </w:r>
      <w:r w:rsidR="009E023E">
        <w:rPr>
          <w:rStyle w:val="blk"/>
          <w:rFonts w:ascii="Times New Roman" w:hAnsi="Times New Roman"/>
          <w:sz w:val="28"/>
          <w:szCs w:val="28"/>
        </w:rPr>
        <w:t xml:space="preserve">» </w:t>
      </w:r>
      <w:r w:rsidRPr="009E023E">
        <w:rPr>
          <w:rFonts w:ascii="Times New Roman" w:hAnsi="Times New Roman"/>
          <w:sz w:val="28"/>
          <w:szCs w:val="28"/>
        </w:rPr>
        <w:t xml:space="preserve">на официальном сайте Российской Федерации </w:t>
      </w:r>
      <w:hyperlink r:id="rId7">
        <w:r w:rsidRPr="009E023E">
          <w:rPr>
            <w:rStyle w:val="-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www</w:t>
        </w:r>
        <w:r w:rsidRPr="009E023E">
          <w:rPr>
            <w:rStyle w:val="-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9E023E">
          <w:rPr>
            <w:rStyle w:val="-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torgi</w:t>
        </w:r>
        <w:r w:rsidRPr="009E023E">
          <w:rPr>
            <w:rStyle w:val="-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9E023E">
          <w:rPr>
            <w:rStyle w:val="-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gov</w:t>
        </w:r>
        <w:r w:rsidRPr="009E023E">
          <w:rPr>
            <w:rStyle w:val="-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9E023E">
          <w:rPr>
            <w:rStyle w:val="-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ru</w:t>
        </w:r>
      </w:hyperlink>
      <w:r w:rsidRPr="009E023E">
        <w:rPr>
          <w:rFonts w:ascii="Times New Roman" w:hAnsi="Times New Roman"/>
          <w:sz w:val="28"/>
          <w:szCs w:val="28"/>
        </w:rPr>
        <w:t xml:space="preserve"> и на сайте </w:t>
      </w:r>
      <w:r w:rsidR="009E023E">
        <w:rPr>
          <w:rFonts w:ascii="Times New Roman" w:hAnsi="Times New Roman"/>
          <w:sz w:val="28"/>
          <w:szCs w:val="28"/>
        </w:rPr>
        <w:t xml:space="preserve">Администрации Калининского сельского поселения </w:t>
      </w:r>
      <w:r w:rsidR="009E023E">
        <w:rPr>
          <w:rFonts w:ascii="Times New Roman" w:hAnsi="Times New Roman"/>
          <w:sz w:val="28"/>
          <w:szCs w:val="28"/>
          <w:lang w:val="en-US"/>
        </w:rPr>
        <w:t>www</w:t>
      </w:r>
      <w:r w:rsidR="009E023E" w:rsidRPr="009E023E">
        <w:rPr>
          <w:rFonts w:ascii="Times New Roman" w:hAnsi="Times New Roman"/>
          <w:sz w:val="28"/>
          <w:szCs w:val="28"/>
        </w:rPr>
        <w:t>.</w:t>
      </w:r>
      <w:r w:rsidR="009E023E">
        <w:rPr>
          <w:rFonts w:ascii="Times New Roman" w:hAnsi="Times New Roman"/>
          <w:sz w:val="28"/>
          <w:szCs w:val="28"/>
          <w:lang w:val="en-US"/>
        </w:rPr>
        <w:t>kalin</w:t>
      </w:r>
      <w:r w:rsidR="009E023E" w:rsidRPr="009E023E">
        <w:rPr>
          <w:rFonts w:ascii="Times New Roman" w:hAnsi="Times New Roman"/>
          <w:sz w:val="28"/>
          <w:szCs w:val="28"/>
        </w:rPr>
        <w:t>.</w:t>
      </w:r>
      <w:r w:rsidR="009E023E">
        <w:rPr>
          <w:rFonts w:ascii="Times New Roman" w:hAnsi="Times New Roman"/>
          <w:sz w:val="28"/>
          <w:szCs w:val="28"/>
          <w:lang w:val="en-US"/>
        </w:rPr>
        <w:t>amrro</w:t>
      </w:r>
      <w:r w:rsidR="009E023E" w:rsidRPr="009E023E">
        <w:rPr>
          <w:rFonts w:ascii="Times New Roman" w:hAnsi="Times New Roman"/>
          <w:sz w:val="28"/>
          <w:szCs w:val="28"/>
        </w:rPr>
        <w:t>.</w:t>
      </w:r>
      <w:r w:rsidR="009E023E">
        <w:rPr>
          <w:rFonts w:ascii="Times New Roman" w:hAnsi="Times New Roman"/>
          <w:sz w:val="28"/>
          <w:szCs w:val="28"/>
          <w:lang w:val="en-US"/>
        </w:rPr>
        <w:t>ru</w:t>
      </w:r>
      <w:r w:rsidRPr="009E023E">
        <w:rPr>
          <w:rFonts w:ascii="Times New Roman" w:hAnsi="Times New Roman"/>
          <w:sz w:val="28"/>
          <w:szCs w:val="28"/>
        </w:rPr>
        <w:t>.</w:t>
      </w:r>
    </w:p>
    <w:p w:rsidR="00257F46" w:rsidRPr="009E023E" w:rsidRDefault="009E023E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023E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70682C" w:rsidRPr="009E023E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70682C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70682C" w:rsidRPr="009E023E">
        <w:rPr>
          <w:rFonts w:ascii="Times New Roman" w:eastAsia="Times New Roman" w:hAnsi="Times New Roman"/>
          <w:sz w:val="28"/>
          <w:szCs w:val="28"/>
          <w:lang w:eastAsia="ru-RU"/>
        </w:rPr>
        <w:t>астоящее постановление вступает в силу со дня его подписания.</w:t>
      </w:r>
    </w:p>
    <w:p w:rsidR="00257F46" w:rsidRPr="009E023E" w:rsidRDefault="009E023E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023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4</w:t>
      </w:r>
      <w:r w:rsidR="0070682C" w:rsidRPr="009E023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. </w:t>
      </w:r>
      <w:proofErr w:type="gramStart"/>
      <w:r w:rsidR="0070682C" w:rsidRPr="009E023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Контроль за</w:t>
      </w:r>
      <w:proofErr w:type="gramEnd"/>
      <w:r w:rsidR="0070682C" w:rsidRPr="009E023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257F46" w:rsidRDefault="00257F46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</w:p>
    <w:p w:rsidR="009E023E" w:rsidRPr="009E023E" w:rsidRDefault="009E023E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</w:p>
    <w:p w:rsidR="00257F46" w:rsidRDefault="009E023E" w:rsidP="009E023E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Глава Администрации</w:t>
      </w:r>
    </w:p>
    <w:p w:rsidR="009E023E" w:rsidRDefault="009E023E" w:rsidP="009E023E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Калининского сельского поселения                                                   И.Е. </w:t>
      </w:r>
      <w:proofErr w:type="spellStart"/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Бабиян</w:t>
      </w:r>
      <w:proofErr w:type="spellEnd"/>
    </w:p>
    <w:p w:rsidR="009E023E" w:rsidRPr="009E023E" w:rsidRDefault="009E023E" w:rsidP="009E023E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</w:p>
    <w:p w:rsidR="00257F46" w:rsidRPr="009E023E" w:rsidRDefault="00257F46">
      <w:pPr>
        <w:spacing w:line="240" w:lineRule="auto"/>
        <w:jc w:val="both"/>
        <w:rPr>
          <w:rFonts w:ascii="Times New Roman" w:hAnsi="Times New Roman"/>
          <w:sz w:val="28"/>
          <w:szCs w:val="28"/>
        </w:rPr>
        <w:sectPr w:rsidR="00257F46" w:rsidRPr="009E023E">
          <w:headerReference w:type="default" r:id="rId8"/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-2049"/>
        </w:sectPr>
      </w:pPr>
    </w:p>
    <w:p w:rsidR="00257F46" w:rsidRPr="009E023E" w:rsidRDefault="0070682C" w:rsidP="009E023E">
      <w:pPr>
        <w:pStyle w:val="ab"/>
        <w:ind w:firstLine="10348"/>
        <w:jc w:val="center"/>
        <w:rPr>
          <w:rFonts w:ascii="Times New Roman" w:hAnsi="Times New Roman"/>
          <w:sz w:val="28"/>
          <w:szCs w:val="28"/>
        </w:rPr>
      </w:pPr>
      <w:r w:rsidRPr="009E023E">
        <w:rPr>
          <w:rFonts w:ascii="Times New Roman" w:hAnsi="Times New Roman"/>
          <w:sz w:val="28"/>
          <w:szCs w:val="28"/>
        </w:rPr>
        <w:lastRenderedPageBreak/>
        <w:t>Приложение</w:t>
      </w:r>
      <w:r w:rsidR="009E023E">
        <w:rPr>
          <w:rFonts w:ascii="Times New Roman" w:hAnsi="Times New Roman"/>
          <w:sz w:val="28"/>
          <w:szCs w:val="28"/>
        </w:rPr>
        <w:t xml:space="preserve"> </w:t>
      </w:r>
      <w:r w:rsidRPr="009E023E">
        <w:rPr>
          <w:rFonts w:ascii="Times New Roman" w:hAnsi="Times New Roman"/>
          <w:sz w:val="28"/>
          <w:szCs w:val="28"/>
        </w:rPr>
        <w:t>к постановлению</w:t>
      </w:r>
    </w:p>
    <w:p w:rsidR="00257F46" w:rsidRDefault="009E023E" w:rsidP="009E023E">
      <w:pPr>
        <w:pStyle w:val="ab"/>
        <w:ind w:firstLine="1034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/>
          <w:sz w:val="28"/>
          <w:szCs w:val="28"/>
        </w:rPr>
        <w:t>Калининского</w:t>
      </w:r>
      <w:proofErr w:type="gramEnd"/>
    </w:p>
    <w:p w:rsidR="009E023E" w:rsidRDefault="009E023E" w:rsidP="009E023E">
      <w:pPr>
        <w:pStyle w:val="ab"/>
        <w:ind w:firstLine="1034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</w:t>
      </w:r>
    </w:p>
    <w:p w:rsidR="009E023E" w:rsidRPr="009E023E" w:rsidRDefault="009E023E" w:rsidP="009E023E">
      <w:pPr>
        <w:pStyle w:val="ab"/>
        <w:ind w:firstLine="1034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8D685B">
        <w:rPr>
          <w:rFonts w:ascii="Times New Roman" w:hAnsi="Times New Roman"/>
          <w:sz w:val="28"/>
          <w:szCs w:val="28"/>
        </w:rPr>
        <w:t>00</w:t>
      </w:r>
      <w:r>
        <w:rPr>
          <w:rFonts w:ascii="Times New Roman" w:hAnsi="Times New Roman"/>
          <w:sz w:val="28"/>
          <w:szCs w:val="28"/>
        </w:rPr>
        <w:t>.0</w:t>
      </w:r>
      <w:r w:rsidR="008D685B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.202</w:t>
      </w:r>
      <w:r w:rsidR="008D685B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8D685B">
        <w:rPr>
          <w:rFonts w:ascii="Times New Roman" w:hAnsi="Times New Roman"/>
          <w:sz w:val="28"/>
          <w:szCs w:val="28"/>
        </w:rPr>
        <w:t>00</w:t>
      </w:r>
    </w:p>
    <w:p w:rsidR="00257F46" w:rsidRPr="009E023E" w:rsidRDefault="00257F46">
      <w:pPr>
        <w:pStyle w:val="ab"/>
        <w:jc w:val="center"/>
        <w:rPr>
          <w:rFonts w:ascii="Times New Roman" w:hAnsi="Times New Roman"/>
          <w:bCs/>
          <w:sz w:val="28"/>
          <w:szCs w:val="28"/>
        </w:rPr>
      </w:pPr>
    </w:p>
    <w:p w:rsidR="00257F46" w:rsidRPr="009E023E" w:rsidRDefault="0070682C">
      <w:pPr>
        <w:pStyle w:val="ab"/>
        <w:jc w:val="center"/>
        <w:rPr>
          <w:rFonts w:ascii="Times New Roman" w:hAnsi="Times New Roman"/>
          <w:sz w:val="28"/>
          <w:szCs w:val="28"/>
        </w:rPr>
      </w:pPr>
      <w:r w:rsidRPr="009E023E">
        <w:rPr>
          <w:rFonts w:ascii="Times New Roman" w:hAnsi="Times New Roman"/>
          <w:b/>
          <w:bCs/>
          <w:sz w:val="28"/>
          <w:szCs w:val="28"/>
        </w:rPr>
        <w:t xml:space="preserve">Перечень </w:t>
      </w:r>
    </w:p>
    <w:p w:rsidR="00257F46" w:rsidRPr="009E023E" w:rsidRDefault="0070682C">
      <w:pPr>
        <w:pStyle w:val="ab"/>
        <w:jc w:val="center"/>
        <w:rPr>
          <w:rFonts w:ascii="Times New Roman" w:hAnsi="Times New Roman"/>
          <w:bCs/>
          <w:sz w:val="28"/>
          <w:szCs w:val="28"/>
        </w:rPr>
      </w:pPr>
      <w:r w:rsidRPr="009E023E">
        <w:rPr>
          <w:rFonts w:ascii="Times New Roman" w:hAnsi="Times New Roman"/>
          <w:bCs/>
          <w:sz w:val="28"/>
          <w:szCs w:val="28"/>
        </w:rPr>
        <w:t>объектов, в отношении которых планируется</w:t>
      </w:r>
    </w:p>
    <w:p w:rsidR="00257F46" w:rsidRPr="009E023E" w:rsidRDefault="0070682C">
      <w:pPr>
        <w:pStyle w:val="ab"/>
        <w:jc w:val="center"/>
        <w:rPr>
          <w:rFonts w:ascii="Times New Roman" w:hAnsi="Times New Roman"/>
          <w:bCs/>
          <w:sz w:val="28"/>
          <w:szCs w:val="28"/>
        </w:rPr>
      </w:pPr>
      <w:r w:rsidRPr="009E023E">
        <w:rPr>
          <w:rFonts w:ascii="Times New Roman" w:hAnsi="Times New Roman"/>
          <w:bCs/>
          <w:sz w:val="28"/>
          <w:szCs w:val="28"/>
        </w:rPr>
        <w:t>заключение концессионных соглашений</w:t>
      </w:r>
    </w:p>
    <w:p w:rsidR="00257F46" w:rsidRPr="009E023E" w:rsidRDefault="00257F46">
      <w:pPr>
        <w:pStyle w:val="ab"/>
        <w:rPr>
          <w:rFonts w:ascii="Times New Roman" w:hAnsi="Times New Roman"/>
          <w:sz w:val="28"/>
          <w:szCs w:val="28"/>
        </w:rPr>
      </w:pPr>
    </w:p>
    <w:tbl>
      <w:tblPr>
        <w:tblW w:w="14532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3" w:type="dxa"/>
        </w:tblCellMar>
        <w:tblLook w:val="01E0"/>
      </w:tblPr>
      <w:tblGrid>
        <w:gridCol w:w="611"/>
        <w:gridCol w:w="2665"/>
        <w:gridCol w:w="2918"/>
        <w:gridCol w:w="1813"/>
        <w:gridCol w:w="2055"/>
        <w:gridCol w:w="2001"/>
        <w:gridCol w:w="2469"/>
      </w:tblGrid>
      <w:tr w:rsidR="00257F46" w:rsidRPr="009E023E" w:rsidTr="009E023E">
        <w:tc>
          <w:tcPr>
            <w:tcW w:w="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257F46" w:rsidRPr="009E023E" w:rsidRDefault="0070682C">
            <w:pPr>
              <w:pStyle w:val="ab"/>
              <w:rPr>
                <w:rFonts w:ascii="Times New Roman" w:hAnsi="Times New Roman"/>
                <w:b/>
                <w:sz w:val="28"/>
                <w:szCs w:val="28"/>
                <w:lang w:val="sk-SK"/>
              </w:rPr>
            </w:pPr>
            <w:r w:rsidRPr="009E023E">
              <w:rPr>
                <w:rFonts w:ascii="Times New Roman" w:hAnsi="Times New Roman"/>
                <w:b/>
                <w:sz w:val="28"/>
                <w:szCs w:val="28"/>
                <w:lang w:val="sk-SK"/>
              </w:rPr>
              <w:t>№ п</w:t>
            </w:r>
            <w:r w:rsidRPr="009E023E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Pr="009E023E">
              <w:rPr>
                <w:rFonts w:ascii="Times New Roman" w:hAnsi="Times New Roman"/>
                <w:b/>
                <w:sz w:val="28"/>
                <w:szCs w:val="28"/>
                <w:lang w:val="sk-SK"/>
              </w:rPr>
              <w:t>п</w:t>
            </w:r>
          </w:p>
        </w:tc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257F46" w:rsidRPr="009E023E" w:rsidRDefault="0070682C">
            <w:pPr>
              <w:pStyle w:val="ab"/>
              <w:rPr>
                <w:rFonts w:ascii="Times New Roman" w:hAnsi="Times New Roman"/>
                <w:b/>
                <w:sz w:val="28"/>
                <w:szCs w:val="28"/>
              </w:rPr>
            </w:pPr>
            <w:r w:rsidRPr="009E023E">
              <w:rPr>
                <w:rFonts w:ascii="Times New Roman" w:hAnsi="Times New Roman"/>
                <w:b/>
                <w:sz w:val="28"/>
                <w:szCs w:val="28"/>
              </w:rPr>
              <w:t>Кадастровый номер</w:t>
            </w:r>
          </w:p>
        </w:tc>
        <w:tc>
          <w:tcPr>
            <w:tcW w:w="2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257F46" w:rsidRPr="009E023E" w:rsidRDefault="0070682C">
            <w:pPr>
              <w:pStyle w:val="ab"/>
              <w:rPr>
                <w:rFonts w:ascii="Times New Roman" w:hAnsi="Times New Roman"/>
                <w:b/>
                <w:sz w:val="28"/>
                <w:szCs w:val="28"/>
              </w:rPr>
            </w:pPr>
            <w:r w:rsidRPr="009E023E">
              <w:rPr>
                <w:rFonts w:ascii="Times New Roman" w:hAnsi="Times New Roman"/>
                <w:b/>
                <w:sz w:val="28"/>
                <w:szCs w:val="28"/>
              </w:rPr>
              <w:t xml:space="preserve">Адрес </w:t>
            </w:r>
          </w:p>
          <w:p w:rsidR="00257F46" w:rsidRPr="009E023E" w:rsidRDefault="0070682C">
            <w:pPr>
              <w:pStyle w:val="ab"/>
              <w:rPr>
                <w:rFonts w:ascii="Times New Roman" w:hAnsi="Times New Roman"/>
                <w:b/>
                <w:sz w:val="28"/>
                <w:szCs w:val="28"/>
              </w:rPr>
            </w:pPr>
            <w:r w:rsidRPr="009E023E">
              <w:rPr>
                <w:rFonts w:ascii="Times New Roman" w:hAnsi="Times New Roman"/>
                <w:sz w:val="28"/>
                <w:szCs w:val="28"/>
              </w:rPr>
              <w:t>(описание местонахождения)</w:t>
            </w:r>
          </w:p>
        </w:tc>
        <w:tc>
          <w:tcPr>
            <w:tcW w:w="1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257F46" w:rsidRPr="009E023E" w:rsidRDefault="0070682C">
            <w:pPr>
              <w:pStyle w:val="ab"/>
              <w:rPr>
                <w:rFonts w:ascii="Times New Roman" w:hAnsi="Times New Roman"/>
                <w:b/>
                <w:sz w:val="28"/>
                <w:szCs w:val="28"/>
              </w:rPr>
            </w:pPr>
            <w:r w:rsidRPr="009E023E">
              <w:rPr>
                <w:rFonts w:ascii="Times New Roman" w:hAnsi="Times New Roman"/>
                <w:b/>
                <w:sz w:val="28"/>
                <w:szCs w:val="28"/>
              </w:rPr>
              <w:t>Назначение</w:t>
            </w:r>
          </w:p>
        </w:tc>
        <w:tc>
          <w:tcPr>
            <w:tcW w:w="2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257F46" w:rsidRPr="009E023E" w:rsidRDefault="0070682C">
            <w:pPr>
              <w:pStyle w:val="ab"/>
              <w:rPr>
                <w:rFonts w:ascii="Times New Roman" w:hAnsi="Times New Roman"/>
                <w:b/>
                <w:sz w:val="28"/>
                <w:szCs w:val="28"/>
              </w:rPr>
            </w:pPr>
            <w:r w:rsidRPr="009E023E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257F46" w:rsidRPr="009E023E" w:rsidRDefault="0070682C">
            <w:pPr>
              <w:pStyle w:val="ab"/>
              <w:rPr>
                <w:rFonts w:ascii="Times New Roman" w:hAnsi="Times New Roman"/>
                <w:b/>
                <w:sz w:val="28"/>
                <w:szCs w:val="28"/>
              </w:rPr>
            </w:pPr>
            <w:r w:rsidRPr="009E023E">
              <w:rPr>
                <w:rFonts w:ascii="Times New Roman" w:hAnsi="Times New Roman"/>
                <w:b/>
                <w:sz w:val="28"/>
                <w:szCs w:val="28"/>
              </w:rPr>
              <w:t>Год                 ввода в эксплуатацию</w:t>
            </w:r>
          </w:p>
        </w:tc>
        <w:tc>
          <w:tcPr>
            <w:tcW w:w="2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257F46" w:rsidRPr="009E023E" w:rsidRDefault="0070682C">
            <w:pPr>
              <w:pStyle w:val="ab"/>
              <w:rPr>
                <w:rFonts w:ascii="Times New Roman" w:hAnsi="Times New Roman"/>
                <w:b/>
                <w:sz w:val="28"/>
                <w:szCs w:val="28"/>
              </w:rPr>
            </w:pPr>
            <w:r w:rsidRPr="009E023E">
              <w:rPr>
                <w:rFonts w:ascii="Times New Roman" w:hAnsi="Times New Roman"/>
                <w:b/>
                <w:sz w:val="28"/>
                <w:szCs w:val="28"/>
              </w:rPr>
              <w:t xml:space="preserve">Основная характеристика </w:t>
            </w:r>
          </w:p>
          <w:p w:rsidR="00257F46" w:rsidRPr="009E023E" w:rsidRDefault="0070682C">
            <w:pPr>
              <w:pStyle w:val="ab"/>
              <w:rPr>
                <w:rFonts w:ascii="Times New Roman" w:hAnsi="Times New Roman"/>
                <w:b/>
                <w:sz w:val="28"/>
                <w:szCs w:val="28"/>
              </w:rPr>
            </w:pPr>
            <w:r w:rsidRPr="009E023E">
              <w:rPr>
                <w:rFonts w:ascii="Times New Roman" w:hAnsi="Times New Roman"/>
                <w:sz w:val="28"/>
                <w:szCs w:val="28"/>
              </w:rPr>
              <w:t>(тип, значение, единица измерения)</w:t>
            </w:r>
          </w:p>
        </w:tc>
      </w:tr>
      <w:tr w:rsidR="00257F46" w:rsidRPr="009E023E" w:rsidTr="009E023E">
        <w:tc>
          <w:tcPr>
            <w:tcW w:w="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257F46" w:rsidRPr="009E023E" w:rsidRDefault="0070682C">
            <w:pPr>
              <w:pStyle w:val="ab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023E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257F46" w:rsidRPr="009E023E" w:rsidRDefault="0070682C">
            <w:pPr>
              <w:pStyle w:val="ab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023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257F46" w:rsidRPr="009E023E" w:rsidRDefault="0070682C">
            <w:pPr>
              <w:pStyle w:val="ab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023E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257F46" w:rsidRPr="009E023E" w:rsidRDefault="0070682C">
            <w:pPr>
              <w:pStyle w:val="ab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023E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257F46" w:rsidRPr="009E023E" w:rsidRDefault="0070682C">
            <w:pPr>
              <w:pStyle w:val="ab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023E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2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257F46" w:rsidRPr="009E023E" w:rsidRDefault="0070682C">
            <w:pPr>
              <w:pStyle w:val="ab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023E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2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257F46" w:rsidRPr="009E023E" w:rsidRDefault="0070682C">
            <w:pPr>
              <w:pStyle w:val="ab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023E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</w:tr>
      <w:tr w:rsidR="00257F46" w:rsidRPr="009E023E" w:rsidTr="009E023E">
        <w:tc>
          <w:tcPr>
            <w:tcW w:w="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257F46" w:rsidRPr="009E023E" w:rsidRDefault="0070682C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23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257F46" w:rsidRPr="009E023E" w:rsidRDefault="009E023E" w:rsidP="009B4C38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61:25:0050101:</w:t>
            </w:r>
            <w:r w:rsidR="009B4C38">
              <w:rPr>
                <w:rFonts w:ascii="Times New Roman" w:hAnsi="Times New Roman"/>
                <w:sz w:val="28"/>
                <w:szCs w:val="28"/>
              </w:rPr>
              <w:t>4242</w:t>
            </w:r>
          </w:p>
        </w:tc>
        <w:tc>
          <w:tcPr>
            <w:tcW w:w="2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257F46" w:rsidRPr="009E023E" w:rsidRDefault="009B4C38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Российская Федерация, Ростовская область,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Мясниковский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район, хутор Калинин, улица Набережная, 114у</w:t>
            </w:r>
          </w:p>
        </w:tc>
        <w:tc>
          <w:tcPr>
            <w:tcW w:w="1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257F46" w:rsidRPr="009E023E" w:rsidRDefault="0070682C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23E">
              <w:rPr>
                <w:rFonts w:ascii="Times New Roman" w:hAnsi="Times New Roman"/>
                <w:sz w:val="28"/>
                <w:szCs w:val="28"/>
              </w:rPr>
              <w:t>сооружение</w:t>
            </w:r>
          </w:p>
        </w:tc>
        <w:tc>
          <w:tcPr>
            <w:tcW w:w="2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257F46" w:rsidRPr="009E023E" w:rsidRDefault="009E02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Котельная</w:t>
            </w:r>
          </w:p>
        </w:tc>
        <w:tc>
          <w:tcPr>
            <w:tcW w:w="2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257F46" w:rsidRPr="009E023E" w:rsidRDefault="009E02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1980</w:t>
            </w:r>
          </w:p>
        </w:tc>
        <w:tc>
          <w:tcPr>
            <w:tcW w:w="2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257F46" w:rsidRPr="009E023E" w:rsidRDefault="009B4C38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Здание прямоугольной формы, габаритные размеры 9,83х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6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,32м</w:t>
            </w:r>
          </w:p>
        </w:tc>
      </w:tr>
      <w:tr w:rsidR="00257F46" w:rsidRPr="009E023E" w:rsidTr="009E023E">
        <w:tc>
          <w:tcPr>
            <w:tcW w:w="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257F46" w:rsidRPr="009E023E" w:rsidRDefault="0070682C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23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257F46" w:rsidRPr="009E023E" w:rsidRDefault="009B4C38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61:25:0050101:6849</w:t>
            </w:r>
          </w:p>
        </w:tc>
        <w:tc>
          <w:tcPr>
            <w:tcW w:w="2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257F46" w:rsidRPr="009E023E" w:rsidRDefault="009B4C38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Российская Федерация, Ростовская область,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Мясниковский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район, хутор Калинин, улица Набережная, 114у/1</w:t>
            </w:r>
          </w:p>
        </w:tc>
        <w:tc>
          <w:tcPr>
            <w:tcW w:w="1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257F46" w:rsidRPr="009E023E" w:rsidRDefault="0070682C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23E">
              <w:rPr>
                <w:rFonts w:ascii="Times New Roman" w:hAnsi="Times New Roman"/>
                <w:sz w:val="28"/>
                <w:szCs w:val="28"/>
              </w:rPr>
              <w:t>сооружение</w:t>
            </w:r>
          </w:p>
        </w:tc>
        <w:tc>
          <w:tcPr>
            <w:tcW w:w="2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257F46" w:rsidRPr="009E023E" w:rsidRDefault="009B4C38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Теплотрасса</w:t>
            </w:r>
          </w:p>
        </w:tc>
        <w:tc>
          <w:tcPr>
            <w:tcW w:w="2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257F46" w:rsidRPr="009E023E" w:rsidRDefault="0070682C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----</w:t>
            </w:r>
          </w:p>
        </w:tc>
        <w:tc>
          <w:tcPr>
            <w:tcW w:w="2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257F46" w:rsidRPr="009E023E" w:rsidRDefault="0070682C" w:rsidP="009B4C38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23E">
              <w:rPr>
                <w:rFonts w:ascii="Times New Roman" w:hAnsi="Times New Roman"/>
                <w:sz w:val="28"/>
                <w:szCs w:val="28"/>
              </w:rPr>
              <w:t xml:space="preserve">протяженность </w:t>
            </w:r>
            <w:r w:rsidR="009B4C38">
              <w:rPr>
                <w:rFonts w:ascii="Times New Roman" w:hAnsi="Times New Roman"/>
                <w:sz w:val="28"/>
                <w:szCs w:val="28"/>
              </w:rPr>
              <w:t>420</w:t>
            </w:r>
            <w:r w:rsidRPr="009E023E">
              <w:rPr>
                <w:rFonts w:ascii="Times New Roman" w:hAnsi="Times New Roman"/>
                <w:sz w:val="28"/>
                <w:szCs w:val="28"/>
              </w:rPr>
              <w:t xml:space="preserve"> м</w:t>
            </w:r>
          </w:p>
        </w:tc>
      </w:tr>
    </w:tbl>
    <w:p w:rsidR="00257F46" w:rsidRPr="009E023E" w:rsidRDefault="00257F46">
      <w:pPr>
        <w:pStyle w:val="ab"/>
        <w:rPr>
          <w:rFonts w:ascii="Times New Roman" w:hAnsi="Times New Roman"/>
          <w:sz w:val="28"/>
          <w:szCs w:val="28"/>
        </w:rPr>
      </w:pPr>
    </w:p>
    <w:sectPr w:rsidR="00257F46" w:rsidRPr="009E023E" w:rsidSect="00257F46">
      <w:pgSz w:w="16838" w:h="11906" w:orient="landscape"/>
      <w:pgMar w:top="1701" w:right="1134" w:bottom="851" w:left="1134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688B" w:rsidRDefault="0085688B" w:rsidP="008D685B">
      <w:pPr>
        <w:spacing w:after="0" w:line="240" w:lineRule="auto"/>
      </w:pPr>
      <w:r>
        <w:separator/>
      </w:r>
    </w:p>
  </w:endnote>
  <w:endnote w:type="continuationSeparator" w:id="0">
    <w:p w:rsidR="0085688B" w:rsidRDefault="0085688B" w:rsidP="008D6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688B" w:rsidRDefault="0085688B" w:rsidP="008D685B">
      <w:pPr>
        <w:spacing w:after="0" w:line="240" w:lineRule="auto"/>
      </w:pPr>
      <w:r>
        <w:separator/>
      </w:r>
    </w:p>
  </w:footnote>
  <w:footnote w:type="continuationSeparator" w:id="0">
    <w:p w:rsidR="0085688B" w:rsidRDefault="0085688B" w:rsidP="008D6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85B" w:rsidRDefault="008D685B">
    <w:pPr>
      <w:pStyle w:val="ae"/>
    </w:pPr>
    <w:r>
      <w:tab/>
    </w:r>
    <w:r>
      <w:tab/>
      <w:t>ПРОЕКТ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7F46"/>
    <w:rsid w:val="00004FDF"/>
    <w:rsid w:val="000D0013"/>
    <w:rsid w:val="00257F46"/>
    <w:rsid w:val="0070682C"/>
    <w:rsid w:val="0085688B"/>
    <w:rsid w:val="008D685B"/>
    <w:rsid w:val="009B4C38"/>
    <w:rsid w:val="009E023E"/>
    <w:rsid w:val="00BB5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256"/>
    <w:pPr>
      <w:spacing w:after="200" w:line="276" w:lineRule="auto"/>
    </w:pPr>
    <w:rPr>
      <w:rFonts w:ascii="Calibri" w:eastAsia="Calibri" w:hAnsi="Calibri" w:cs="Times New Roman"/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nhideWhenUsed/>
    <w:rsid w:val="00B34D74"/>
    <w:rPr>
      <w:color w:val="0000FF" w:themeColor="hyperlink"/>
      <w:u w:val="single"/>
    </w:rPr>
  </w:style>
  <w:style w:type="character" w:customStyle="1" w:styleId="blk">
    <w:name w:val="blk"/>
    <w:qFormat/>
    <w:rsid w:val="00945256"/>
  </w:style>
  <w:style w:type="character" w:customStyle="1" w:styleId="a3">
    <w:name w:val="Текст выноски Знак"/>
    <w:basedOn w:val="a0"/>
    <w:uiPriority w:val="99"/>
    <w:semiHidden/>
    <w:qFormat/>
    <w:rsid w:val="00945256"/>
    <w:rPr>
      <w:rFonts w:ascii="Tahoma" w:eastAsia="Calibri" w:hAnsi="Tahoma" w:cs="Tahoma"/>
      <w:sz w:val="16"/>
      <w:szCs w:val="16"/>
    </w:rPr>
  </w:style>
  <w:style w:type="character" w:customStyle="1" w:styleId="a4">
    <w:name w:val="Посещённая гиперссылка"/>
    <w:rsid w:val="00257F46"/>
    <w:rPr>
      <w:color w:val="800000"/>
      <w:u w:val="single"/>
    </w:rPr>
  </w:style>
  <w:style w:type="paragraph" w:customStyle="1" w:styleId="a5">
    <w:name w:val="Заголовок"/>
    <w:basedOn w:val="a"/>
    <w:next w:val="a6"/>
    <w:qFormat/>
    <w:rsid w:val="00257F4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257F46"/>
    <w:pPr>
      <w:spacing w:after="140" w:line="288" w:lineRule="auto"/>
    </w:pPr>
  </w:style>
  <w:style w:type="paragraph" w:styleId="a7">
    <w:name w:val="List"/>
    <w:basedOn w:val="a6"/>
    <w:rsid w:val="00257F46"/>
    <w:rPr>
      <w:rFonts w:cs="Mangal"/>
    </w:rPr>
  </w:style>
  <w:style w:type="paragraph" w:customStyle="1" w:styleId="Caption">
    <w:name w:val="Caption"/>
    <w:basedOn w:val="a"/>
    <w:qFormat/>
    <w:rsid w:val="00257F4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rsid w:val="00257F46"/>
    <w:pPr>
      <w:suppressLineNumbers/>
    </w:pPr>
    <w:rPr>
      <w:rFonts w:cs="Mangal"/>
    </w:rPr>
  </w:style>
  <w:style w:type="paragraph" w:styleId="a9">
    <w:name w:val="Title"/>
    <w:basedOn w:val="a"/>
    <w:qFormat/>
    <w:rsid w:val="00257F4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caption"/>
    <w:basedOn w:val="a"/>
    <w:qFormat/>
    <w:rsid w:val="00257F4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No Spacing"/>
    <w:uiPriority w:val="1"/>
    <w:qFormat/>
    <w:rsid w:val="00945256"/>
    <w:rPr>
      <w:rFonts w:ascii="Calibri" w:eastAsia="Calibri" w:hAnsi="Calibri" w:cs="Times New Roman"/>
      <w:color w:val="00000A"/>
      <w:sz w:val="22"/>
    </w:rPr>
  </w:style>
  <w:style w:type="paragraph" w:styleId="ac">
    <w:name w:val="List Paragraph"/>
    <w:basedOn w:val="a"/>
    <w:qFormat/>
    <w:rsid w:val="00945256"/>
    <w:pPr>
      <w:ind w:left="720"/>
      <w:contextualSpacing/>
    </w:pPr>
  </w:style>
  <w:style w:type="paragraph" w:styleId="ad">
    <w:name w:val="Balloon Text"/>
    <w:basedOn w:val="a"/>
    <w:uiPriority w:val="99"/>
    <w:semiHidden/>
    <w:unhideWhenUsed/>
    <w:qFormat/>
    <w:rsid w:val="0094525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uiPriority w:val="99"/>
    <w:semiHidden/>
    <w:unhideWhenUsed/>
    <w:rsid w:val="008D68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8D685B"/>
    <w:rPr>
      <w:rFonts w:ascii="Calibri" w:eastAsia="Calibri" w:hAnsi="Calibri" w:cs="Times New Roman"/>
      <w:color w:val="00000A"/>
      <w:sz w:val="22"/>
    </w:rPr>
  </w:style>
  <w:style w:type="paragraph" w:styleId="af0">
    <w:name w:val="footer"/>
    <w:basedOn w:val="a"/>
    <w:link w:val="af1"/>
    <w:uiPriority w:val="99"/>
    <w:semiHidden/>
    <w:unhideWhenUsed/>
    <w:rsid w:val="008D68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8D685B"/>
    <w:rPr>
      <w:rFonts w:ascii="Calibri" w:eastAsia="Calibri" w:hAnsi="Calibri" w:cs="Times New Roman"/>
      <w:color w:val="00000A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torgi.gov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Zal</dc:creator>
  <cp:lastModifiedBy>Юрист</cp:lastModifiedBy>
  <cp:revision>3</cp:revision>
  <cp:lastPrinted>2023-01-12T12:22:00Z</cp:lastPrinted>
  <dcterms:created xsi:type="dcterms:W3CDTF">2024-01-24T09:19:00Z</dcterms:created>
  <dcterms:modified xsi:type="dcterms:W3CDTF">2024-01-24T09:27:00Z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RePack by SPecialiST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